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E0501" w:rsidRPr="00250D32" w:rsidRDefault="000E0501" w:rsidP="00D44823">
      <w:pPr>
        <w:rPr>
          <w:rFonts w:ascii="Times New Roman" w:hAnsi="Times New Roman" w:cs="Times New Roman"/>
          <w:sz w:val="28"/>
          <w:szCs w:val="28"/>
        </w:rPr>
      </w:pPr>
    </w:p>
    <w:p w:rsidR="004F2B4B" w:rsidRDefault="004F2B4B" w:rsidP="00D44823">
      <w:pPr>
        <w:rPr>
          <w:rFonts w:ascii="Times New Roman" w:hAnsi="Times New Roman" w:cs="Times New Roman"/>
          <w:sz w:val="28"/>
          <w:szCs w:val="28"/>
        </w:rPr>
      </w:pPr>
    </w:p>
    <w:p w:rsidR="00250D32" w:rsidRDefault="00250D32" w:rsidP="00D44823">
      <w:pPr>
        <w:rPr>
          <w:rFonts w:ascii="Times New Roman" w:hAnsi="Times New Roman" w:cs="Times New Roman"/>
          <w:sz w:val="28"/>
          <w:szCs w:val="28"/>
        </w:rPr>
      </w:pPr>
    </w:p>
    <w:p w:rsidR="000F2DC7" w:rsidRDefault="000F2DC7" w:rsidP="00D44823">
      <w:pPr>
        <w:rPr>
          <w:rFonts w:ascii="Times New Roman" w:hAnsi="Times New Roman" w:cs="Times New Roman"/>
          <w:sz w:val="28"/>
          <w:szCs w:val="28"/>
        </w:rPr>
      </w:pPr>
    </w:p>
    <w:p w:rsidR="000F2DC7" w:rsidRDefault="000F2DC7" w:rsidP="00D44823">
      <w:pPr>
        <w:rPr>
          <w:rFonts w:ascii="Times New Roman" w:hAnsi="Times New Roman" w:cs="Times New Roman"/>
          <w:sz w:val="28"/>
          <w:szCs w:val="28"/>
        </w:rPr>
      </w:pPr>
    </w:p>
    <w:p w:rsidR="000F2DC7" w:rsidRDefault="000F2DC7" w:rsidP="00D44823">
      <w:pPr>
        <w:rPr>
          <w:rFonts w:ascii="Times New Roman" w:hAnsi="Times New Roman" w:cs="Times New Roman"/>
          <w:sz w:val="28"/>
          <w:szCs w:val="28"/>
        </w:rPr>
      </w:pPr>
    </w:p>
    <w:p w:rsidR="000F2DC7" w:rsidRDefault="000F2DC7" w:rsidP="00D44823">
      <w:pPr>
        <w:rPr>
          <w:rFonts w:ascii="Times New Roman" w:hAnsi="Times New Roman" w:cs="Times New Roman"/>
          <w:sz w:val="28"/>
          <w:szCs w:val="28"/>
        </w:rPr>
      </w:pPr>
    </w:p>
    <w:p w:rsidR="000F2DC7" w:rsidRDefault="000F2DC7" w:rsidP="00D44823">
      <w:pPr>
        <w:rPr>
          <w:rFonts w:ascii="Times New Roman" w:hAnsi="Times New Roman" w:cs="Times New Roman"/>
          <w:sz w:val="28"/>
          <w:szCs w:val="28"/>
        </w:rPr>
      </w:pPr>
    </w:p>
    <w:p w:rsidR="000F2DC7" w:rsidRDefault="000F2DC7" w:rsidP="00D44823">
      <w:pPr>
        <w:rPr>
          <w:rFonts w:ascii="Times New Roman" w:hAnsi="Times New Roman" w:cs="Times New Roman"/>
          <w:sz w:val="28"/>
          <w:szCs w:val="28"/>
        </w:rPr>
      </w:pPr>
    </w:p>
    <w:p w:rsidR="000F2DC7" w:rsidRDefault="000F2DC7" w:rsidP="00D44823">
      <w:pPr>
        <w:rPr>
          <w:rFonts w:ascii="Times New Roman" w:hAnsi="Times New Roman" w:cs="Times New Roman"/>
          <w:sz w:val="28"/>
          <w:szCs w:val="28"/>
        </w:rPr>
      </w:pPr>
    </w:p>
    <w:p w:rsidR="000F2DC7" w:rsidRPr="00250D32" w:rsidRDefault="000F2DC7" w:rsidP="00D44823">
      <w:pPr>
        <w:rPr>
          <w:rFonts w:ascii="Times New Roman" w:hAnsi="Times New Roman" w:cs="Times New Roman"/>
          <w:sz w:val="28"/>
          <w:szCs w:val="28"/>
        </w:rPr>
      </w:pPr>
    </w:p>
    <w:p w:rsidR="001B0CEB" w:rsidRPr="00E52944" w:rsidRDefault="00BE7155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О согласовании замены части дотации </w:t>
      </w:r>
      <w:proofErr w:type="gramStart"/>
      <w:r w:rsidRPr="00E52944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:rsidR="001B0CEB" w:rsidRPr="00E52944" w:rsidRDefault="00BE7155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выравнивание бюджетной обеспеченности </w:t>
      </w:r>
      <w:proofErr w:type="gramStart"/>
      <w:r w:rsidRPr="00E52944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</w:p>
    <w:p w:rsidR="00066086" w:rsidRDefault="00BE7155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районов </w:t>
      </w:r>
      <w:r w:rsidR="001B0CEB" w:rsidRPr="00E52944">
        <w:rPr>
          <w:rFonts w:ascii="Times New Roman" w:hAnsi="Times New Roman" w:cs="Times New Roman"/>
          <w:b/>
          <w:sz w:val="28"/>
          <w:szCs w:val="28"/>
        </w:rPr>
        <w:t>(</w:t>
      </w:r>
      <w:r w:rsidR="00066086">
        <w:rPr>
          <w:rFonts w:ascii="Times New Roman" w:hAnsi="Times New Roman" w:cs="Times New Roman"/>
          <w:b/>
          <w:sz w:val="28"/>
          <w:szCs w:val="28"/>
        </w:rPr>
        <w:t xml:space="preserve">муниципальных округов, </w:t>
      </w:r>
      <w:r w:rsidR="001B0CEB" w:rsidRPr="00E52944">
        <w:rPr>
          <w:rFonts w:ascii="Times New Roman" w:hAnsi="Times New Roman" w:cs="Times New Roman"/>
          <w:b/>
          <w:sz w:val="28"/>
          <w:szCs w:val="28"/>
        </w:rPr>
        <w:t>городских округов)</w:t>
      </w:r>
    </w:p>
    <w:p w:rsidR="00250D32" w:rsidRDefault="001B0CEB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дополнительным </w:t>
      </w:r>
      <w:r w:rsidR="00BE7155" w:rsidRPr="00E52944">
        <w:rPr>
          <w:rFonts w:ascii="Times New Roman" w:hAnsi="Times New Roman" w:cs="Times New Roman"/>
          <w:b/>
          <w:sz w:val="28"/>
          <w:szCs w:val="28"/>
        </w:rPr>
        <w:t xml:space="preserve">нормативом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отчислений в </w:t>
      </w:r>
      <w:r w:rsidR="00BE7155" w:rsidRPr="00E52944">
        <w:rPr>
          <w:rFonts w:ascii="Times New Roman" w:hAnsi="Times New Roman" w:cs="Times New Roman"/>
          <w:b/>
          <w:sz w:val="28"/>
          <w:szCs w:val="28"/>
        </w:rPr>
        <w:t>бю</w:t>
      </w:r>
      <w:r w:rsidR="00250D32">
        <w:rPr>
          <w:rFonts w:ascii="Times New Roman" w:hAnsi="Times New Roman" w:cs="Times New Roman"/>
          <w:b/>
          <w:sz w:val="28"/>
          <w:szCs w:val="28"/>
        </w:rPr>
        <w:t xml:space="preserve">джет </w:t>
      </w:r>
    </w:p>
    <w:p w:rsidR="00066086" w:rsidRDefault="001B0CEB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>муниципального образования Ейский</w:t>
      </w:r>
      <w:r w:rsidR="000660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район </w:t>
      </w:r>
    </w:p>
    <w:p w:rsidR="001B0CEB" w:rsidRPr="00E52944" w:rsidRDefault="00BE7155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>от налога на доходы физических лиц на 202</w:t>
      </w:r>
      <w:r w:rsidR="00F60D75">
        <w:rPr>
          <w:rFonts w:ascii="Times New Roman" w:hAnsi="Times New Roman" w:cs="Times New Roman"/>
          <w:b/>
          <w:sz w:val="28"/>
          <w:szCs w:val="28"/>
        </w:rPr>
        <w:t>7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E7155" w:rsidRPr="00E52944" w:rsidRDefault="00BE7155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>и на плановый период 202</w:t>
      </w:r>
      <w:r w:rsidR="00F60D75">
        <w:rPr>
          <w:rFonts w:ascii="Times New Roman" w:hAnsi="Times New Roman" w:cs="Times New Roman"/>
          <w:b/>
          <w:sz w:val="28"/>
          <w:szCs w:val="28"/>
        </w:rPr>
        <w:t>8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F60D75">
        <w:rPr>
          <w:rFonts w:ascii="Times New Roman" w:hAnsi="Times New Roman" w:cs="Times New Roman"/>
          <w:b/>
          <w:sz w:val="28"/>
          <w:szCs w:val="28"/>
        </w:rPr>
        <w:t>9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E7155" w:rsidRPr="00F6087B" w:rsidRDefault="00066086" w:rsidP="00BE7155">
      <w:pPr>
        <w:pStyle w:val="af9"/>
        <w:widowControl w:val="0"/>
        <w:jc w:val="both"/>
        <w:rPr>
          <w:rFonts w:ascii="Times New Roman" w:hAnsi="Times New Roman"/>
          <w:b/>
          <w:color w:val="00B0F0"/>
          <w:sz w:val="28"/>
          <w:szCs w:val="28"/>
        </w:rPr>
      </w:pPr>
      <w:r>
        <w:rPr>
          <w:rFonts w:ascii="Times New Roman" w:hAnsi="Times New Roman"/>
          <w:b/>
          <w:color w:val="00B0F0"/>
          <w:sz w:val="28"/>
          <w:szCs w:val="28"/>
        </w:rPr>
        <w:t xml:space="preserve"> </w:t>
      </w:r>
    </w:p>
    <w:p w:rsidR="00BE7155" w:rsidRPr="00FC04ED" w:rsidRDefault="00BE7155" w:rsidP="00BE7155">
      <w:pPr>
        <w:pStyle w:val="af9"/>
        <w:widowControl w:val="0"/>
        <w:jc w:val="both"/>
        <w:rPr>
          <w:rFonts w:ascii="Times New Roman" w:hAnsi="Times New Roman"/>
          <w:b/>
          <w:color w:val="0070C0"/>
          <w:sz w:val="28"/>
          <w:szCs w:val="28"/>
        </w:rPr>
      </w:pPr>
    </w:p>
    <w:p w:rsidR="00BE7155" w:rsidRPr="00F60D7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60D75">
        <w:rPr>
          <w:rFonts w:ascii="Times New Roman" w:hAnsi="Times New Roman"/>
          <w:sz w:val="28"/>
          <w:szCs w:val="28"/>
        </w:rPr>
        <w:t xml:space="preserve">В соответствии со статьей 138 Бюджетного кодекса Российской Федерации, статьей </w:t>
      </w:r>
      <w:r w:rsidR="008D1055">
        <w:rPr>
          <w:rFonts w:ascii="Times New Roman" w:hAnsi="Times New Roman"/>
          <w:sz w:val="28"/>
          <w:szCs w:val="28"/>
        </w:rPr>
        <w:t>5</w:t>
      </w:r>
      <w:r w:rsidR="00E41DC5" w:rsidRPr="00F60D75">
        <w:rPr>
          <w:rFonts w:ascii="Times New Roman" w:hAnsi="Times New Roman"/>
          <w:sz w:val="28"/>
          <w:szCs w:val="28"/>
        </w:rPr>
        <w:t>5</w:t>
      </w:r>
      <w:r w:rsidRPr="00F60D75">
        <w:rPr>
          <w:rFonts w:ascii="Times New Roman" w:hAnsi="Times New Roman"/>
          <w:sz w:val="28"/>
          <w:szCs w:val="28"/>
        </w:rPr>
        <w:t xml:space="preserve"> Устава муниципального образования Ейский </w:t>
      </w:r>
      <w:r w:rsidR="000B4229" w:rsidRPr="00F60D75">
        <w:rPr>
          <w:rFonts w:ascii="Times New Roman" w:hAnsi="Times New Roman"/>
          <w:sz w:val="28"/>
          <w:szCs w:val="28"/>
        </w:rPr>
        <w:t xml:space="preserve">муниципальный </w:t>
      </w:r>
      <w:r w:rsidRPr="00F60D75">
        <w:rPr>
          <w:rFonts w:ascii="Times New Roman" w:hAnsi="Times New Roman"/>
          <w:sz w:val="28"/>
          <w:szCs w:val="28"/>
        </w:rPr>
        <w:t>район</w:t>
      </w:r>
      <w:r w:rsidR="000B4229" w:rsidRPr="00F60D75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F60D75">
        <w:rPr>
          <w:rFonts w:ascii="Times New Roman" w:hAnsi="Times New Roman"/>
          <w:sz w:val="28"/>
          <w:szCs w:val="28"/>
        </w:rPr>
        <w:t xml:space="preserve"> Совет муниципального образования Ейский район </w:t>
      </w:r>
      <w:r w:rsidR="000835B6" w:rsidRPr="00F60D75">
        <w:rPr>
          <w:rFonts w:ascii="Times New Roman" w:hAnsi="Times New Roman"/>
          <w:sz w:val="28"/>
          <w:szCs w:val="28"/>
        </w:rPr>
        <w:t xml:space="preserve">   </w:t>
      </w:r>
      <w:proofErr w:type="spellStart"/>
      <w:proofErr w:type="gramStart"/>
      <w:r w:rsidRPr="00F60D7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F60D75">
        <w:rPr>
          <w:rFonts w:ascii="Times New Roman" w:hAnsi="Times New Roman"/>
          <w:sz w:val="28"/>
          <w:szCs w:val="28"/>
        </w:rPr>
        <w:t xml:space="preserve"> е ш и л:</w:t>
      </w:r>
    </w:p>
    <w:p w:rsidR="00BE7155" w:rsidRPr="00F60D7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60D75">
        <w:rPr>
          <w:rFonts w:ascii="Times New Roman" w:hAnsi="Times New Roman"/>
          <w:sz w:val="28"/>
          <w:szCs w:val="28"/>
        </w:rPr>
        <w:t>1. Согласовать замену части дотации на выравнивание бюджетной обеспеченности муниципальных районов (</w:t>
      </w:r>
      <w:r w:rsidR="00FA1F48" w:rsidRPr="00F60D75">
        <w:rPr>
          <w:rFonts w:ascii="Times New Roman" w:hAnsi="Times New Roman"/>
          <w:sz w:val="28"/>
          <w:szCs w:val="28"/>
        </w:rPr>
        <w:t xml:space="preserve">муниципальных округов, </w:t>
      </w:r>
      <w:r w:rsidRPr="00F60D75">
        <w:rPr>
          <w:rFonts w:ascii="Times New Roman" w:hAnsi="Times New Roman"/>
          <w:sz w:val="28"/>
          <w:szCs w:val="28"/>
        </w:rPr>
        <w:t>городских округов) из бюджета</w:t>
      </w:r>
      <w:r w:rsidR="00FA1F48" w:rsidRPr="00F60D75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F60D75">
        <w:rPr>
          <w:rFonts w:ascii="Times New Roman" w:hAnsi="Times New Roman"/>
          <w:sz w:val="28"/>
          <w:szCs w:val="28"/>
        </w:rPr>
        <w:t xml:space="preserve"> дополнительным нормативом отчислений в бюджет </w:t>
      </w:r>
      <w:r w:rsidR="000B4229" w:rsidRPr="00F60D75">
        <w:rPr>
          <w:rFonts w:ascii="Times New Roman" w:hAnsi="Times New Roman"/>
          <w:sz w:val="28"/>
          <w:szCs w:val="28"/>
        </w:rPr>
        <w:t>муниципального образования Ейский муниципальный район Краснодарского края</w:t>
      </w:r>
      <w:r w:rsidRPr="00F60D75">
        <w:rPr>
          <w:rFonts w:ascii="Times New Roman" w:hAnsi="Times New Roman"/>
          <w:sz w:val="28"/>
          <w:szCs w:val="28"/>
        </w:rPr>
        <w:t xml:space="preserve"> от налога на доходы физических лиц (далее -</w:t>
      </w:r>
      <w:r w:rsidR="00532BFA" w:rsidRPr="00F60D75">
        <w:rPr>
          <w:rFonts w:ascii="Times New Roman" w:hAnsi="Times New Roman"/>
          <w:sz w:val="28"/>
          <w:szCs w:val="28"/>
        </w:rPr>
        <w:t xml:space="preserve"> </w:t>
      </w:r>
      <w:r w:rsidRPr="00F60D75">
        <w:rPr>
          <w:rFonts w:ascii="Times New Roman" w:hAnsi="Times New Roman"/>
          <w:sz w:val="28"/>
          <w:szCs w:val="28"/>
        </w:rPr>
        <w:t>дополнительный норматив отчислений):</w:t>
      </w:r>
    </w:p>
    <w:p w:rsidR="00BE7155" w:rsidRPr="00F60D7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  <w:r w:rsidRPr="00F60D75">
        <w:rPr>
          <w:rFonts w:ascii="Times New Roman" w:hAnsi="Times New Roman"/>
          <w:sz w:val="28"/>
          <w:szCs w:val="28"/>
        </w:rPr>
        <w:t>на 202</w:t>
      </w:r>
      <w:r w:rsidR="00F60D75" w:rsidRPr="00F60D75">
        <w:rPr>
          <w:rFonts w:ascii="Times New Roman" w:hAnsi="Times New Roman"/>
          <w:sz w:val="28"/>
          <w:szCs w:val="28"/>
        </w:rPr>
        <w:t>7</w:t>
      </w:r>
      <w:r w:rsidR="000F2DC7">
        <w:rPr>
          <w:rFonts w:ascii="Times New Roman" w:hAnsi="Times New Roman"/>
          <w:sz w:val="28"/>
          <w:szCs w:val="28"/>
        </w:rPr>
        <w:t xml:space="preserve"> год</w:t>
      </w:r>
      <w:r w:rsidRPr="00F60D75">
        <w:rPr>
          <w:rFonts w:ascii="Times New Roman" w:hAnsi="Times New Roman"/>
          <w:sz w:val="28"/>
          <w:szCs w:val="28"/>
        </w:rPr>
        <w:t xml:space="preserve"> в сумме </w:t>
      </w:r>
      <w:r w:rsidR="00066086" w:rsidRPr="00BE73C9">
        <w:rPr>
          <w:rFonts w:ascii="Times New Roman" w:hAnsi="Times New Roman"/>
          <w:sz w:val="28"/>
          <w:szCs w:val="28"/>
        </w:rPr>
        <w:t>2</w:t>
      </w:r>
      <w:r w:rsidR="00BE73C9" w:rsidRPr="00BE73C9">
        <w:rPr>
          <w:rFonts w:ascii="Times New Roman" w:hAnsi="Times New Roman"/>
          <w:sz w:val="28"/>
          <w:szCs w:val="28"/>
        </w:rPr>
        <w:t>0</w:t>
      </w:r>
      <w:r w:rsidR="00066086" w:rsidRPr="00BE73C9">
        <w:rPr>
          <w:rFonts w:ascii="Times New Roman" w:hAnsi="Times New Roman"/>
          <w:sz w:val="28"/>
          <w:szCs w:val="28"/>
        </w:rPr>
        <w:t>8</w:t>
      </w:r>
      <w:r w:rsidR="00BE73C9" w:rsidRPr="00BE73C9">
        <w:rPr>
          <w:rFonts w:ascii="Times New Roman" w:hAnsi="Times New Roman"/>
          <w:sz w:val="28"/>
          <w:szCs w:val="28"/>
        </w:rPr>
        <w:t> 863,3</w:t>
      </w:r>
      <w:r w:rsidRPr="00BE73C9">
        <w:rPr>
          <w:rFonts w:ascii="Times New Roman" w:hAnsi="Times New Roman"/>
          <w:sz w:val="28"/>
          <w:szCs w:val="28"/>
        </w:rPr>
        <w:t xml:space="preserve"> тыс. рублей  дополнительным нормативом отчислений в размере </w:t>
      </w:r>
      <w:r w:rsidR="00BE73C9" w:rsidRPr="00BE73C9">
        <w:rPr>
          <w:rFonts w:ascii="Times New Roman" w:hAnsi="Times New Roman"/>
          <w:sz w:val="28"/>
          <w:szCs w:val="28"/>
        </w:rPr>
        <w:t>6,13</w:t>
      </w:r>
      <w:r w:rsidRPr="00BE73C9">
        <w:rPr>
          <w:rFonts w:ascii="Times New Roman" w:hAnsi="Times New Roman"/>
          <w:sz w:val="28"/>
          <w:szCs w:val="28"/>
        </w:rPr>
        <w:t xml:space="preserve"> процента;</w:t>
      </w:r>
    </w:p>
    <w:p w:rsidR="00BE7155" w:rsidRPr="00F60D7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  <w:r w:rsidRPr="00F60D75">
        <w:rPr>
          <w:rFonts w:ascii="Times New Roman" w:hAnsi="Times New Roman"/>
          <w:sz w:val="28"/>
          <w:szCs w:val="28"/>
        </w:rPr>
        <w:t>на 202</w:t>
      </w:r>
      <w:r w:rsidR="00F60D75" w:rsidRPr="00F60D75">
        <w:rPr>
          <w:rFonts w:ascii="Times New Roman" w:hAnsi="Times New Roman"/>
          <w:sz w:val="28"/>
          <w:szCs w:val="28"/>
        </w:rPr>
        <w:t>8</w:t>
      </w:r>
      <w:r w:rsidRPr="00F60D75">
        <w:rPr>
          <w:rFonts w:ascii="Times New Roman" w:hAnsi="Times New Roman"/>
          <w:sz w:val="28"/>
          <w:szCs w:val="28"/>
        </w:rPr>
        <w:t xml:space="preserve"> год в сумме </w:t>
      </w:r>
      <w:r w:rsidR="00066086" w:rsidRPr="00BE73C9">
        <w:rPr>
          <w:rFonts w:ascii="Times New Roman" w:hAnsi="Times New Roman"/>
          <w:sz w:val="28"/>
          <w:szCs w:val="28"/>
        </w:rPr>
        <w:t>16</w:t>
      </w:r>
      <w:r w:rsidR="00BE73C9" w:rsidRPr="00BE73C9">
        <w:rPr>
          <w:rFonts w:ascii="Times New Roman" w:hAnsi="Times New Roman"/>
          <w:sz w:val="28"/>
          <w:szCs w:val="28"/>
        </w:rPr>
        <w:t>1 129,2</w:t>
      </w:r>
      <w:r w:rsidRPr="00BE73C9">
        <w:rPr>
          <w:rFonts w:ascii="Times New Roman" w:hAnsi="Times New Roman"/>
          <w:sz w:val="28"/>
          <w:szCs w:val="28"/>
        </w:rPr>
        <w:t xml:space="preserve"> тыс. рублей дополнительным н</w:t>
      </w:r>
      <w:r w:rsidR="00C138C5" w:rsidRPr="00BE73C9">
        <w:rPr>
          <w:rFonts w:ascii="Times New Roman" w:hAnsi="Times New Roman"/>
          <w:sz w:val="28"/>
          <w:szCs w:val="28"/>
        </w:rPr>
        <w:t xml:space="preserve">ормативом отчислений в размере </w:t>
      </w:r>
      <w:r w:rsidR="00BE73C9" w:rsidRPr="00BE73C9">
        <w:rPr>
          <w:rFonts w:ascii="Times New Roman" w:hAnsi="Times New Roman"/>
          <w:sz w:val="28"/>
          <w:szCs w:val="28"/>
        </w:rPr>
        <w:t>5,52</w:t>
      </w:r>
      <w:r w:rsidR="00935C30" w:rsidRPr="00BE73C9">
        <w:rPr>
          <w:rFonts w:ascii="Times New Roman" w:hAnsi="Times New Roman"/>
          <w:sz w:val="28"/>
          <w:szCs w:val="28"/>
        </w:rPr>
        <w:t xml:space="preserve"> </w:t>
      </w:r>
      <w:r w:rsidRPr="00BE73C9">
        <w:rPr>
          <w:rFonts w:ascii="Times New Roman" w:hAnsi="Times New Roman"/>
          <w:sz w:val="28"/>
          <w:szCs w:val="28"/>
        </w:rPr>
        <w:t>процента;</w:t>
      </w:r>
    </w:p>
    <w:p w:rsidR="0057449F" w:rsidRPr="00F60D75" w:rsidRDefault="00BE7155" w:rsidP="0057449F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  <w:r w:rsidRPr="00F60D75">
        <w:rPr>
          <w:rFonts w:ascii="Times New Roman" w:hAnsi="Times New Roman"/>
          <w:sz w:val="28"/>
          <w:szCs w:val="28"/>
        </w:rPr>
        <w:t>на 202</w:t>
      </w:r>
      <w:r w:rsidR="00F60D75" w:rsidRPr="00F60D75">
        <w:rPr>
          <w:rFonts w:ascii="Times New Roman" w:hAnsi="Times New Roman"/>
          <w:sz w:val="28"/>
          <w:szCs w:val="28"/>
        </w:rPr>
        <w:t>9</w:t>
      </w:r>
      <w:r w:rsidRPr="00F60D75">
        <w:rPr>
          <w:rFonts w:ascii="Times New Roman" w:hAnsi="Times New Roman"/>
          <w:sz w:val="28"/>
          <w:szCs w:val="28"/>
        </w:rPr>
        <w:t xml:space="preserve"> год в сумме </w:t>
      </w:r>
      <w:r w:rsidR="00066086" w:rsidRPr="00BE73C9">
        <w:rPr>
          <w:rFonts w:ascii="Times New Roman" w:hAnsi="Times New Roman"/>
          <w:sz w:val="28"/>
          <w:szCs w:val="28"/>
        </w:rPr>
        <w:t>1</w:t>
      </w:r>
      <w:r w:rsidR="00BE73C9" w:rsidRPr="00BE73C9">
        <w:rPr>
          <w:rFonts w:ascii="Times New Roman" w:hAnsi="Times New Roman"/>
          <w:sz w:val="28"/>
          <w:szCs w:val="28"/>
        </w:rPr>
        <w:t>39 157,1</w:t>
      </w:r>
      <w:r w:rsidR="00935C30" w:rsidRPr="00BE73C9">
        <w:rPr>
          <w:rFonts w:ascii="Times New Roman" w:hAnsi="Times New Roman"/>
          <w:sz w:val="28"/>
          <w:szCs w:val="28"/>
        </w:rPr>
        <w:t xml:space="preserve"> </w:t>
      </w:r>
      <w:r w:rsidRPr="00BE73C9">
        <w:rPr>
          <w:rFonts w:ascii="Times New Roman" w:hAnsi="Times New Roman"/>
          <w:sz w:val="28"/>
          <w:szCs w:val="28"/>
        </w:rPr>
        <w:t xml:space="preserve">тыс. рублей дополнительным нормативом отчислений в размере </w:t>
      </w:r>
      <w:r w:rsidR="00BE73C9" w:rsidRPr="00BE73C9">
        <w:rPr>
          <w:rFonts w:ascii="Times New Roman" w:hAnsi="Times New Roman"/>
          <w:sz w:val="28"/>
          <w:szCs w:val="28"/>
        </w:rPr>
        <w:t>3</w:t>
      </w:r>
      <w:r w:rsidR="00E0752C" w:rsidRPr="00BE73C9">
        <w:rPr>
          <w:rFonts w:ascii="Times New Roman" w:hAnsi="Times New Roman"/>
          <w:sz w:val="28"/>
          <w:szCs w:val="28"/>
        </w:rPr>
        <w:t>,</w:t>
      </w:r>
      <w:r w:rsidR="00BE73C9" w:rsidRPr="00BE73C9">
        <w:rPr>
          <w:rFonts w:ascii="Times New Roman" w:hAnsi="Times New Roman"/>
          <w:sz w:val="28"/>
          <w:szCs w:val="28"/>
        </w:rPr>
        <w:t>56</w:t>
      </w:r>
      <w:r w:rsidRPr="00BE73C9">
        <w:rPr>
          <w:rFonts w:ascii="Times New Roman" w:hAnsi="Times New Roman"/>
          <w:sz w:val="28"/>
          <w:szCs w:val="28"/>
        </w:rPr>
        <w:t xml:space="preserve"> процента.</w:t>
      </w:r>
    </w:p>
    <w:p w:rsidR="00FA1F48" w:rsidRPr="00BE73C9" w:rsidRDefault="006A3E10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BE73C9">
        <w:rPr>
          <w:rFonts w:ascii="Times New Roman" w:hAnsi="Times New Roman"/>
          <w:sz w:val="28"/>
          <w:szCs w:val="28"/>
        </w:rPr>
        <w:t xml:space="preserve">К дополнительному нормативу отчислений в бюджет </w:t>
      </w:r>
      <w:r w:rsidR="000B4229" w:rsidRPr="00BE73C9">
        <w:rPr>
          <w:rFonts w:ascii="Times New Roman" w:hAnsi="Times New Roman"/>
          <w:sz w:val="28"/>
          <w:szCs w:val="28"/>
        </w:rPr>
        <w:t>муниципального образования Ейский муниципальный район Краснодарского края</w:t>
      </w:r>
      <w:r w:rsidRPr="00BE73C9">
        <w:rPr>
          <w:rFonts w:ascii="Times New Roman" w:hAnsi="Times New Roman"/>
          <w:sz w:val="28"/>
          <w:szCs w:val="28"/>
        </w:rPr>
        <w:t xml:space="preserve"> от налога на доходы физических лиц в части суммы налога на доходы физических лиц</w:t>
      </w:r>
      <w:r w:rsidR="00FA1F48" w:rsidRPr="00BE73C9">
        <w:rPr>
          <w:rFonts w:ascii="Times New Roman" w:hAnsi="Times New Roman"/>
          <w:sz w:val="28"/>
          <w:szCs w:val="28"/>
        </w:rPr>
        <w:t>:</w:t>
      </w:r>
    </w:p>
    <w:p w:rsidR="00532BFA" w:rsidRPr="00BE73C9" w:rsidRDefault="006A3E10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BE73C9">
        <w:rPr>
          <w:rFonts w:ascii="Times New Roman" w:hAnsi="Times New Roman"/>
          <w:sz w:val="28"/>
          <w:szCs w:val="28"/>
        </w:rPr>
        <w:t xml:space="preserve"> превышающей </w:t>
      </w:r>
      <w:r w:rsidR="00FA1F48" w:rsidRPr="00BE73C9">
        <w:rPr>
          <w:rFonts w:ascii="Times New Roman" w:hAnsi="Times New Roman"/>
          <w:sz w:val="28"/>
          <w:szCs w:val="28"/>
        </w:rPr>
        <w:t>312</w:t>
      </w:r>
      <w:r w:rsidRPr="00BE73C9">
        <w:rPr>
          <w:rFonts w:ascii="Times New Roman" w:hAnsi="Times New Roman"/>
          <w:sz w:val="28"/>
          <w:szCs w:val="28"/>
        </w:rPr>
        <w:t xml:space="preserve"> тысяч рублей, относящейся к части налоговой базы, превышающей </w:t>
      </w:r>
      <w:r w:rsidR="00FA1F48" w:rsidRPr="00BE73C9">
        <w:rPr>
          <w:rFonts w:ascii="Times New Roman" w:hAnsi="Times New Roman"/>
          <w:sz w:val="28"/>
          <w:szCs w:val="28"/>
        </w:rPr>
        <w:t>2,4</w:t>
      </w:r>
      <w:r w:rsidRPr="00BE73C9">
        <w:rPr>
          <w:rFonts w:ascii="Times New Roman" w:hAnsi="Times New Roman"/>
          <w:sz w:val="28"/>
          <w:szCs w:val="28"/>
        </w:rPr>
        <w:t xml:space="preserve"> миллионов рублей</w:t>
      </w:r>
      <w:r w:rsidR="00FA1F48" w:rsidRPr="00BE73C9">
        <w:rPr>
          <w:rFonts w:ascii="Times New Roman" w:hAnsi="Times New Roman"/>
          <w:sz w:val="28"/>
          <w:szCs w:val="28"/>
        </w:rPr>
        <w:t xml:space="preserve"> и составляющей не более 5 миллионов рублей (за исключением налога на доходы физических лиц в отношении доходов, указанных в абзаце шестьдесят седьмом пункта 2 статьи </w:t>
      </w:r>
      <w:r w:rsidR="00532BFA" w:rsidRPr="00BE73C9">
        <w:rPr>
          <w:rFonts w:ascii="Times New Roman" w:hAnsi="Times New Roman"/>
          <w:sz w:val="28"/>
          <w:szCs w:val="28"/>
        </w:rPr>
        <w:t>56 Бюджетного кодекса Российской Федерации), применяется коэффициент, равный 0,87;</w:t>
      </w:r>
    </w:p>
    <w:p w:rsidR="00532BFA" w:rsidRPr="00BE73C9" w:rsidRDefault="00532BFA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BE73C9">
        <w:rPr>
          <w:rFonts w:ascii="Times New Roman" w:hAnsi="Times New Roman"/>
          <w:sz w:val="28"/>
          <w:szCs w:val="28"/>
        </w:rPr>
        <w:lastRenderedPageBreak/>
        <w:t>превышающ</w:t>
      </w:r>
      <w:r w:rsidR="00D17523" w:rsidRPr="00BE73C9">
        <w:rPr>
          <w:rFonts w:ascii="Times New Roman" w:hAnsi="Times New Roman"/>
          <w:sz w:val="28"/>
          <w:szCs w:val="28"/>
        </w:rPr>
        <w:t>е</w:t>
      </w:r>
      <w:r w:rsidRPr="00BE73C9">
        <w:rPr>
          <w:rFonts w:ascii="Times New Roman" w:hAnsi="Times New Roman"/>
          <w:sz w:val="28"/>
          <w:szCs w:val="28"/>
        </w:rPr>
        <w:t>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шестьдесят седьмом пункта 2 статьи 56 Бюджетного кодекса Российской Федерации), применяется коэффициент, равный 0,72;</w:t>
      </w:r>
    </w:p>
    <w:p w:rsidR="004D002A" w:rsidRPr="00BE73C9" w:rsidRDefault="004D002A" w:rsidP="004D002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3C9">
        <w:rPr>
          <w:rFonts w:ascii="Times New Roman" w:hAnsi="Times New Roman" w:cs="Times New Roman"/>
          <w:sz w:val="28"/>
          <w:szCs w:val="28"/>
        </w:rPr>
        <w:t>превышающей 3402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шестьдесят седьмом пункта 2 статьи 56 Бюджетного кодекса Российской Федерации), применяется коэффициент соответствия, определяемый как соотношение нормативов, установленных абзацами шестьдесят пятым и четвертым пункта 2 статьи 56</w:t>
      </w:r>
      <w:proofErr w:type="gramEnd"/>
      <w:r w:rsidRPr="00BE73C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для зачисления в бюджеты субъектов Российской Федерации доходов от налога на доходы физических лиц, </w:t>
      </w:r>
      <w:proofErr w:type="gramStart"/>
      <w:r w:rsidRPr="00BE73C9">
        <w:rPr>
          <w:rFonts w:ascii="Times New Roman" w:hAnsi="Times New Roman" w:cs="Times New Roman"/>
          <w:sz w:val="28"/>
          <w:szCs w:val="28"/>
        </w:rPr>
        <w:t>равный</w:t>
      </w:r>
      <w:proofErr w:type="gramEnd"/>
      <w:r w:rsidRPr="00BE73C9">
        <w:rPr>
          <w:rFonts w:ascii="Times New Roman" w:hAnsi="Times New Roman" w:cs="Times New Roman"/>
          <w:sz w:val="28"/>
          <w:szCs w:val="28"/>
        </w:rPr>
        <w:t xml:space="preserve"> 0,65;</w:t>
      </w:r>
    </w:p>
    <w:p w:rsidR="00532BFA" w:rsidRPr="00BE73C9" w:rsidRDefault="00532BFA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BE73C9">
        <w:rPr>
          <w:rFonts w:ascii="Times New Roman" w:hAnsi="Times New Roman"/>
          <w:sz w:val="28"/>
          <w:szCs w:val="28"/>
        </w:rPr>
        <w:t>превышающ</w:t>
      </w:r>
      <w:r w:rsidR="00D17523" w:rsidRPr="00BE73C9">
        <w:rPr>
          <w:rFonts w:ascii="Times New Roman" w:hAnsi="Times New Roman"/>
          <w:sz w:val="28"/>
          <w:szCs w:val="28"/>
        </w:rPr>
        <w:t>е</w:t>
      </w:r>
      <w:r w:rsidRPr="00BE73C9">
        <w:rPr>
          <w:rFonts w:ascii="Times New Roman" w:hAnsi="Times New Roman"/>
          <w:sz w:val="28"/>
          <w:szCs w:val="28"/>
        </w:rPr>
        <w:t xml:space="preserve">й </w:t>
      </w:r>
      <w:r w:rsidR="00D17523" w:rsidRPr="00BE73C9">
        <w:rPr>
          <w:rFonts w:ascii="Times New Roman" w:hAnsi="Times New Roman"/>
          <w:sz w:val="28"/>
          <w:szCs w:val="28"/>
        </w:rPr>
        <w:t>9</w:t>
      </w:r>
      <w:r w:rsidRPr="00BE73C9">
        <w:rPr>
          <w:rFonts w:ascii="Times New Roman" w:hAnsi="Times New Roman"/>
          <w:sz w:val="28"/>
          <w:szCs w:val="28"/>
        </w:rPr>
        <w:t xml:space="preserve">402 тысячи рублей, относящейся к части налоговой базы, превышающей </w:t>
      </w:r>
      <w:r w:rsidR="00D17523" w:rsidRPr="00BE73C9">
        <w:rPr>
          <w:rFonts w:ascii="Times New Roman" w:hAnsi="Times New Roman"/>
          <w:sz w:val="28"/>
          <w:szCs w:val="28"/>
        </w:rPr>
        <w:t>50</w:t>
      </w:r>
      <w:r w:rsidRPr="00BE73C9">
        <w:rPr>
          <w:rFonts w:ascii="Times New Roman" w:hAnsi="Times New Roman"/>
          <w:sz w:val="28"/>
          <w:szCs w:val="28"/>
        </w:rPr>
        <w:t xml:space="preserve"> миллионов рублей (за исключением налога на доходы физических лиц в отношении доходов, указанных в абзаце шестьдесят седьмом пункта 2 статьи 56 Бюджетного кодекса Российской Федерации), применяется коэффициент, равный 0,6</w:t>
      </w:r>
      <w:r w:rsidR="00D17523" w:rsidRPr="00BE73C9">
        <w:rPr>
          <w:rFonts w:ascii="Times New Roman" w:hAnsi="Times New Roman"/>
          <w:sz w:val="28"/>
          <w:szCs w:val="28"/>
        </w:rPr>
        <w:t>0</w:t>
      </w:r>
      <w:r w:rsidRPr="00BE73C9">
        <w:rPr>
          <w:rFonts w:ascii="Times New Roman" w:hAnsi="Times New Roman"/>
          <w:sz w:val="28"/>
          <w:szCs w:val="28"/>
        </w:rPr>
        <w:t>;</w:t>
      </w:r>
    </w:p>
    <w:p w:rsidR="006A3E10" w:rsidRPr="00BE73C9" w:rsidRDefault="006A3E10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BE73C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17523" w:rsidRPr="00BE73C9">
        <w:rPr>
          <w:rFonts w:ascii="Times New Roman" w:hAnsi="Times New Roman"/>
          <w:sz w:val="28"/>
          <w:szCs w:val="28"/>
        </w:rPr>
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</w:t>
      </w:r>
      <w:r w:rsidR="00802934" w:rsidRPr="00BE73C9">
        <w:rPr>
          <w:rFonts w:ascii="Times New Roman" w:hAnsi="Times New Roman"/>
          <w:sz w:val="28"/>
          <w:szCs w:val="28"/>
        </w:rPr>
        <w:t>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</w:r>
      <w:proofErr w:type="gramEnd"/>
      <w:r w:rsidR="00802934" w:rsidRPr="00BE73C9">
        <w:rPr>
          <w:rFonts w:ascii="Times New Roman" w:hAnsi="Times New Roman"/>
          <w:sz w:val="28"/>
          <w:szCs w:val="28"/>
        </w:rPr>
        <w:t xml:space="preserve">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рублей, применяется коэффициент, равный 0,87</w:t>
      </w:r>
      <w:r w:rsidR="00D17523" w:rsidRPr="00BE73C9">
        <w:rPr>
          <w:rFonts w:ascii="Times New Roman" w:hAnsi="Times New Roman"/>
          <w:sz w:val="28"/>
          <w:szCs w:val="28"/>
        </w:rPr>
        <w:t>;</w:t>
      </w:r>
    </w:p>
    <w:p w:rsidR="00802934" w:rsidRPr="00F60D75" w:rsidRDefault="00802934" w:rsidP="008643C6">
      <w:pPr>
        <w:pStyle w:val="af9"/>
        <w:ind w:firstLine="851"/>
        <w:jc w:val="both"/>
        <w:rPr>
          <w:rFonts w:ascii="Times New Roman" w:hAnsi="Times New Roman"/>
          <w:color w:val="0070C0"/>
          <w:sz w:val="28"/>
          <w:szCs w:val="28"/>
          <w:vertAlign w:val="superscript"/>
        </w:rPr>
      </w:pPr>
      <w:r w:rsidRPr="00BE73C9">
        <w:rPr>
          <w:rFonts w:ascii="Times New Roman" w:hAnsi="Times New Roman"/>
          <w:sz w:val="28"/>
          <w:szCs w:val="28"/>
        </w:rPr>
        <w:t xml:space="preserve">превышающей 650 тысяч рублей, относящейся к сумме налоговых баз, указанных в пункте </w:t>
      </w:r>
      <w:r w:rsidR="008643C6" w:rsidRPr="00BE73C9">
        <w:rPr>
          <w:rFonts w:ascii="Times New Roman" w:hAnsi="Times New Roman"/>
          <w:sz w:val="28"/>
          <w:szCs w:val="28"/>
        </w:rPr>
        <w:t>6</w:t>
      </w:r>
      <w:r w:rsidR="008643C6" w:rsidRPr="00BE73C9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BE73C9">
        <w:rPr>
          <w:rFonts w:ascii="Times New Roman" w:hAnsi="Times New Roman"/>
          <w:sz w:val="28"/>
          <w:szCs w:val="28"/>
        </w:rPr>
        <w:t>статьи 210 Налогового кодекса Российской Федерации, превышающей 5 миллионов рублей, а также налога на доходы физических лиц</w:t>
      </w:r>
      <w:r w:rsidR="008643C6" w:rsidRPr="00BE73C9">
        <w:rPr>
          <w:rFonts w:ascii="Times New Roman" w:hAnsi="Times New Roman"/>
          <w:sz w:val="28"/>
          <w:szCs w:val="28"/>
        </w:rPr>
        <w:t xml:space="preserve"> </w:t>
      </w:r>
      <w:r w:rsidRPr="00BE73C9">
        <w:rPr>
          <w:rFonts w:ascii="Times New Roman" w:hAnsi="Times New Roman"/>
          <w:sz w:val="28"/>
          <w:szCs w:val="28"/>
        </w:rPr>
        <w:t xml:space="preserve">в части суммы налога, превышающей 650 тысяч рублей, относящейся к налоговой базе, указанной в пункте </w:t>
      </w:r>
      <w:r w:rsidR="008643C6" w:rsidRPr="00BE73C9">
        <w:rPr>
          <w:rFonts w:ascii="Times New Roman" w:hAnsi="Times New Roman"/>
          <w:sz w:val="28"/>
          <w:szCs w:val="28"/>
        </w:rPr>
        <w:t>6</w:t>
      </w:r>
      <w:r w:rsidR="008643C6" w:rsidRPr="00BE73C9">
        <w:rPr>
          <w:rFonts w:ascii="Times New Roman" w:hAnsi="Times New Roman"/>
          <w:sz w:val="28"/>
          <w:szCs w:val="28"/>
          <w:vertAlign w:val="superscript"/>
        </w:rPr>
        <w:t>2</w:t>
      </w:r>
      <w:r w:rsidRPr="00BE73C9">
        <w:rPr>
          <w:rFonts w:ascii="Times New Roman" w:hAnsi="Times New Roman"/>
          <w:sz w:val="28"/>
          <w:szCs w:val="28"/>
        </w:rPr>
        <w:t xml:space="preserve"> статьи 210 Налогового кодекса Российской Федерации, превышающей 5 миллионов рублей, применяется коэффициент, равный 0,87.</w:t>
      </w:r>
    </w:p>
    <w:p w:rsidR="0057449F" w:rsidRPr="00F60D75" w:rsidRDefault="00BE7155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60D75">
        <w:rPr>
          <w:rFonts w:ascii="Times New Roman" w:hAnsi="Times New Roman"/>
          <w:sz w:val="28"/>
          <w:szCs w:val="28"/>
        </w:rPr>
        <w:t>2. Направить копию настоящего решения в министерство финансов Краснодарского края.</w:t>
      </w:r>
    </w:p>
    <w:p w:rsidR="00BE7155" w:rsidRPr="000139AE" w:rsidRDefault="00250D32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4D002A" w:rsidRPr="000139AE">
        <w:rPr>
          <w:rFonts w:ascii="Times New Roman" w:hAnsi="Times New Roman"/>
          <w:sz w:val="28"/>
          <w:szCs w:val="28"/>
        </w:rPr>
        <w:t xml:space="preserve">Признать утратившими силу абзацы  третий  и четвертый  пункта </w:t>
      </w:r>
      <w:r w:rsidR="008D1055">
        <w:rPr>
          <w:rFonts w:ascii="Times New Roman" w:hAnsi="Times New Roman"/>
          <w:sz w:val="28"/>
          <w:szCs w:val="28"/>
        </w:rPr>
        <w:t xml:space="preserve">       </w:t>
      </w:r>
      <w:r w:rsidR="004D002A" w:rsidRPr="000139AE">
        <w:rPr>
          <w:rFonts w:ascii="Times New Roman" w:hAnsi="Times New Roman"/>
          <w:sz w:val="28"/>
          <w:szCs w:val="28"/>
        </w:rPr>
        <w:t xml:space="preserve">1   </w:t>
      </w:r>
      <w:r w:rsidR="00BE7155" w:rsidRPr="000139AE">
        <w:rPr>
          <w:rFonts w:ascii="Times New Roman" w:hAnsi="Times New Roman"/>
          <w:sz w:val="28"/>
          <w:szCs w:val="28"/>
        </w:rPr>
        <w:t xml:space="preserve">решения  Совета муниципального  образования Ейский  район от </w:t>
      </w:r>
      <w:r w:rsidR="008D1055">
        <w:rPr>
          <w:rFonts w:ascii="Times New Roman" w:hAnsi="Times New Roman"/>
          <w:sz w:val="28"/>
          <w:szCs w:val="28"/>
        </w:rPr>
        <w:t xml:space="preserve">                 </w:t>
      </w:r>
      <w:r w:rsidR="00BE7155" w:rsidRPr="000139AE">
        <w:rPr>
          <w:rFonts w:ascii="Times New Roman" w:hAnsi="Times New Roman"/>
          <w:sz w:val="28"/>
          <w:szCs w:val="28"/>
        </w:rPr>
        <w:t>2</w:t>
      </w:r>
      <w:r w:rsidR="008F46C7" w:rsidRPr="000139AE">
        <w:rPr>
          <w:rFonts w:ascii="Times New Roman" w:hAnsi="Times New Roman"/>
          <w:sz w:val="28"/>
          <w:szCs w:val="28"/>
        </w:rPr>
        <w:t>6</w:t>
      </w:r>
      <w:r w:rsidR="00BE7155" w:rsidRPr="000139AE">
        <w:rPr>
          <w:rFonts w:ascii="Times New Roman" w:hAnsi="Times New Roman"/>
          <w:sz w:val="28"/>
          <w:szCs w:val="28"/>
        </w:rPr>
        <w:t xml:space="preserve"> </w:t>
      </w:r>
      <w:r w:rsidR="006A3E10" w:rsidRPr="000139AE">
        <w:rPr>
          <w:rFonts w:ascii="Times New Roman" w:hAnsi="Times New Roman"/>
          <w:sz w:val="28"/>
          <w:szCs w:val="28"/>
        </w:rPr>
        <w:t>сентября</w:t>
      </w:r>
      <w:r w:rsidR="00BE7155" w:rsidRPr="000139AE">
        <w:rPr>
          <w:rFonts w:ascii="Times New Roman" w:hAnsi="Times New Roman"/>
          <w:sz w:val="28"/>
          <w:szCs w:val="28"/>
        </w:rPr>
        <w:t xml:space="preserve">  20</w:t>
      </w:r>
      <w:r w:rsidR="00557409" w:rsidRPr="000139AE">
        <w:rPr>
          <w:rFonts w:ascii="Times New Roman" w:hAnsi="Times New Roman"/>
          <w:sz w:val="28"/>
          <w:szCs w:val="28"/>
        </w:rPr>
        <w:t>2</w:t>
      </w:r>
      <w:r w:rsidR="000139AE" w:rsidRPr="000139AE">
        <w:rPr>
          <w:rFonts w:ascii="Times New Roman" w:hAnsi="Times New Roman"/>
          <w:sz w:val="28"/>
          <w:szCs w:val="28"/>
        </w:rPr>
        <w:t>5</w:t>
      </w:r>
      <w:r w:rsidR="000835B6" w:rsidRPr="000139AE">
        <w:rPr>
          <w:rFonts w:ascii="Times New Roman" w:hAnsi="Times New Roman"/>
          <w:sz w:val="28"/>
          <w:szCs w:val="28"/>
        </w:rPr>
        <w:t xml:space="preserve"> г.</w:t>
      </w:r>
      <w:r w:rsidR="00BE7155" w:rsidRPr="000139AE">
        <w:rPr>
          <w:rFonts w:ascii="Times New Roman" w:hAnsi="Times New Roman"/>
          <w:sz w:val="28"/>
          <w:szCs w:val="28"/>
        </w:rPr>
        <w:t xml:space="preserve">  № </w:t>
      </w:r>
      <w:r w:rsidR="000139AE" w:rsidRPr="000139AE">
        <w:rPr>
          <w:rFonts w:ascii="Times New Roman" w:hAnsi="Times New Roman"/>
          <w:sz w:val="28"/>
          <w:szCs w:val="28"/>
        </w:rPr>
        <w:t>224</w:t>
      </w:r>
      <w:r w:rsidR="00BE7155" w:rsidRPr="000139AE">
        <w:rPr>
          <w:rFonts w:ascii="Times New Roman" w:hAnsi="Times New Roman"/>
          <w:sz w:val="28"/>
          <w:szCs w:val="28"/>
        </w:rPr>
        <w:t xml:space="preserve"> «О согласовании замены части дотации на выравнивание бюджетной обеспеченности муниципальных районов (городских </w:t>
      </w:r>
      <w:r w:rsidR="00BE7155" w:rsidRPr="000139AE">
        <w:rPr>
          <w:rFonts w:ascii="Times New Roman" w:hAnsi="Times New Roman"/>
          <w:sz w:val="28"/>
          <w:szCs w:val="28"/>
        </w:rPr>
        <w:lastRenderedPageBreak/>
        <w:t>округов) дополнительным  нормативом отчислений  в бюджет муниципального образования  Ейский район от налога на доходы физических лиц  на 202</w:t>
      </w:r>
      <w:r w:rsidR="000139AE" w:rsidRPr="000139AE">
        <w:rPr>
          <w:rFonts w:ascii="Times New Roman" w:hAnsi="Times New Roman"/>
          <w:sz w:val="28"/>
          <w:szCs w:val="28"/>
        </w:rPr>
        <w:t>6</w:t>
      </w:r>
      <w:r w:rsidR="00BE7155" w:rsidRPr="000139AE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0139AE" w:rsidRPr="000139AE">
        <w:rPr>
          <w:rFonts w:ascii="Times New Roman" w:hAnsi="Times New Roman"/>
          <w:sz w:val="28"/>
          <w:szCs w:val="28"/>
        </w:rPr>
        <w:t>7</w:t>
      </w:r>
      <w:r w:rsidR="00BE7155" w:rsidRPr="000139AE">
        <w:rPr>
          <w:rFonts w:ascii="Times New Roman" w:hAnsi="Times New Roman"/>
          <w:sz w:val="28"/>
          <w:szCs w:val="28"/>
        </w:rPr>
        <w:t xml:space="preserve"> и 202</w:t>
      </w:r>
      <w:r w:rsidR="000139AE" w:rsidRPr="000139AE">
        <w:rPr>
          <w:rFonts w:ascii="Times New Roman" w:hAnsi="Times New Roman"/>
          <w:sz w:val="28"/>
          <w:szCs w:val="28"/>
        </w:rPr>
        <w:t>8</w:t>
      </w:r>
      <w:r w:rsidR="00BE7155" w:rsidRPr="000139AE">
        <w:rPr>
          <w:rFonts w:ascii="Times New Roman" w:hAnsi="Times New Roman"/>
          <w:sz w:val="28"/>
          <w:szCs w:val="28"/>
        </w:rPr>
        <w:t xml:space="preserve"> годов».</w:t>
      </w:r>
      <w:proofErr w:type="gramEnd"/>
    </w:p>
    <w:p w:rsidR="00BE7155" w:rsidRPr="00F60D75" w:rsidRDefault="00BE7155" w:rsidP="00D00750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 w:cs="Times New Roman"/>
          <w:sz w:val="28"/>
        </w:rPr>
      </w:pPr>
      <w:r w:rsidRPr="000139A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0139A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139AE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Pr="00F60D75">
        <w:rPr>
          <w:rFonts w:ascii="Times New Roman" w:hAnsi="Times New Roman" w:cs="Times New Roman"/>
          <w:sz w:val="28"/>
          <w:szCs w:val="28"/>
        </w:rPr>
        <w:t xml:space="preserve">решения возложить на постоянную депутатскую  комиссию  Совета  муниципального  образования Ейский район </w:t>
      </w:r>
      <w:r w:rsidRPr="00F60D75">
        <w:rPr>
          <w:rFonts w:ascii="Times New Roman" w:hAnsi="Times New Roman" w:cs="Times New Roman"/>
          <w:sz w:val="28"/>
        </w:rPr>
        <w:t>по финансово-бюджетной политике, имущественным и земельным отношениям, вопросам развития социально-экономического  и</w:t>
      </w:r>
      <w:r w:rsidR="00BB7F0C" w:rsidRPr="00F60D75">
        <w:rPr>
          <w:rFonts w:ascii="Times New Roman" w:hAnsi="Times New Roman" w:cs="Times New Roman"/>
          <w:sz w:val="28"/>
        </w:rPr>
        <w:t xml:space="preserve"> санаторно-курортного комплекса.</w:t>
      </w:r>
    </w:p>
    <w:p w:rsidR="003F3750" w:rsidRPr="00F60D75" w:rsidRDefault="003F3750" w:rsidP="00D00750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60D75">
        <w:rPr>
          <w:rFonts w:ascii="Times New Roman" w:hAnsi="Times New Roman" w:cs="Times New Roman"/>
          <w:sz w:val="28"/>
        </w:rPr>
        <w:t xml:space="preserve">5. Отделу по взаимодействию со средствами массовой информации администрации </w:t>
      </w:r>
      <w:r w:rsidR="000B4229" w:rsidRPr="00F60D75">
        <w:rPr>
          <w:rFonts w:ascii="Times New Roman" w:hAnsi="Times New Roman"/>
          <w:sz w:val="28"/>
          <w:szCs w:val="28"/>
        </w:rPr>
        <w:t>муниципального образования Ейский муниципальный район Краснодарского края</w:t>
      </w:r>
      <w:r w:rsidRPr="00F60D75">
        <w:rPr>
          <w:rFonts w:ascii="Times New Roman" w:hAnsi="Times New Roman" w:cs="Times New Roman"/>
          <w:sz w:val="28"/>
        </w:rPr>
        <w:t xml:space="preserve"> (</w:t>
      </w:r>
      <w:r w:rsidR="008D1055">
        <w:rPr>
          <w:rFonts w:ascii="Times New Roman" w:hAnsi="Times New Roman" w:cs="Times New Roman"/>
          <w:sz w:val="28"/>
        </w:rPr>
        <w:t>Родченко</w:t>
      </w:r>
      <w:r w:rsidRPr="00F60D75">
        <w:rPr>
          <w:rFonts w:ascii="Times New Roman" w:hAnsi="Times New Roman" w:cs="Times New Roman"/>
          <w:sz w:val="28"/>
        </w:rPr>
        <w:t xml:space="preserve">) опубликовать настоящее решение в официальном печатном издании, распространяемом в муниципальном образовании </w:t>
      </w:r>
      <w:r w:rsidR="000B4229" w:rsidRPr="00F60D75">
        <w:rPr>
          <w:rFonts w:ascii="Times New Roman" w:hAnsi="Times New Roman"/>
          <w:sz w:val="28"/>
          <w:szCs w:val="28"/>
        </w:rPr>
        <w:t>Ейский муниципальный район Краснодарского края</w:t>
      </w:r>
      <w:r w:rsidRPr="00F60D75">
        <w:rPr>
          <w:rFonts w:ascii="Times New Roman" w:hAnsi="Times New Roman" w:cs="Times New Roman"/>
          <w:sz w:val="28"/>
        </w:rPr>
        <w:t>.</w:t>
      </w:r>
    </w:p>
    <w:p w:rsidR="00BE7155" w:rsidRPr="00F60D75" w:rsidRDefault="003F3750" w:rsidP="00873B6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0D75">
        <w:rPr>
          <w:rFonts w:ascii="Times New Roman" w:hAnsi="Times New Roman" w:cs="Times New Roman"/>
          <w:sz w:val="28"/>
          <w:szCs w:val="28"/>
        </w:rPr>
        <w:t>6</w:t>
      </w:r>
      <w:r w:rsidR="00BE7155" w:rsidRPr="00F60D75">
        <w:rPr>
          <w:rFonts w:ascii="Times New Roman" w:hAnsi="Times New Roman" w:cs="Times New Roman"/>
          <w:sz w:val="28"/>
          <w:szCs w:val="28"/>
        </w:rPr>
        <w:t>. Решение вступает в силу со дня его подписания</w:t>
      </w:r>
      <w:r w:rsidR="00F61896" w:rsidRPr="00F60D75">
        <w:rPr>
          <w:rFonts w:ascii="Times New Roman" w:hAnsi="Times New Roman" w:cs="Times New Roman"/>
          <w:sz w:val="28"/>
          <w:szCs w:val="28"/>
        </w:rPr>
        <w:t xml:space="preserve"> и применяется к правоотношениям, возникающим при составлении проекта и исполнения бюджета </w:t>
      </w:r>
      <w:r w:rsidR="000B4229" w:rsidRPr="00F60D75">
        <w:rPr>
          <w:rFonts w:ascii="Times New Roman" w:hAnsi="Times New Roman"/>
          <w:sz w:val="28"/>
          <w:szCs w:val="28"/>
        </w:rPr>
        <w:t>муниципального образования Ейский муниципальный район Краснодарского края</w:t>
      </w:r>
      <w:r w:rsidR="00F61896" w:rsidRPr="00F60D75">
        <w:rPr>
          <w:rFonts w:ascii="Times New Roman" w:hAnsi="Times New Roman" w:cs="Times New Roman"/>
          <w:sz w:val="28"/>
          <w:szCs w:val="28"/>
        </w:rPr>
        <w:t xml:space="preserve"> на 202</w:t>
      </w:r>
      <w:r w:rsidR="00F60D75" w:rsidRPr="00F60D75">
        <w:rPr>
          <w:rFonts w:ascii="Times New Roman" w:hAnsi="Times New Roman" w:cs="Times New Roman"/>
          <w:sz w:val="28"/>
          <w:szCs w:val="28"/>
        </w:rPr>
        <w:t>7</w:t>
      </w:r>
      <w:r w:rsidR="00F61896" w:rsidRPr="00F60D75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60D75" w:rsidRPr="00F60D75">
        <w:rPr>
          <w:rFonts w:ascii="Times New Roman" w:hAnsi="Times New Roman" w:cs="Times New Roman"/>
          <w:sz w:val="28"/>
          <w:szCs w:val="28"/>
        </w:rPr>
        <w:t>8</w:t>
      </w:r>
      <w:r w:rsidR="00F61896" w:rsidRPr="00F60D75">
        <w:rPr>
          <w:rFonts w:ascii="Times New Roman" w:hAnsi="Times New Roman" w:cs="Times New Roman"/>
          <w:sz w:val="28"/>
          <w:szCs w:val="28"/>
        </w:rPr>
        <w:t xml:space="preserve"> и 202</w:t>
      </w:r>
      <w:r w:rsidR="00F60D75" w:rsidRPr="00F60D75">
        <w:rPr>
          <w:rFonts w:ascii="Times New Roman" w:hAnsi="Times New Roman" w:cs="Times New Roman"/>
          <w:sz w:val="28"/>
          <w:szCs w:val="28"/>
        </w:rPr>
        <w:t>9</w:t>
      </w:r>
      <w:r w:rsidR="00F61896" w:rsidRPr="00F60D75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BE7155" w:rsidRPr="00F60D7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</w:p>
    <w:p w:rsidR="00250D32" w:rsidRDefault="00DE44C2" w:rsidP="00DE44C2">
      <w:pPr>
        <w:pStyle w:val="af9"/>
        <w:widowControl w:val="0"/>
        <w:tabs>
          <w:tab w:val="left" w:pos="1305"/>
        </w:tabs>
        <w:jc w:val="both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ab/>
      </w:r>
    </w:p>
    <w:p w:rsidR="00873B64" w:rsidRDefault="00873B64" w:rsidP="008D1055">
      <w:pPr>
        <w:pStyle w:val="af9"/>
        <w:widowControl w:val="0"/>
        <w:jc w:val="both"/>
        <w:rPr>
          <w:rFonts w:ascii="Times New Roman" w:hAnsi="Times New Roman"/>
          <w:color w:val="0070C0"/>
          <w:sz w:val="28"/>
          <w:szCs w:val="28"/>
        </w:rPr>
      </w:pPr>
    </w:p>
    <w:p w:rsidR="008D1055" w:rsidRPr="007B089F" w:rsidRDefault="008D1055" w:rsidP="008D10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7B089F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8D1055" w:rsidRPr="007B089F" w:rsidRDefault="008D1055" w:rsidP="008D10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7B089F">
        <w:rPr>
          <w:rFonts w:ascii="Times New Roman" w:hAnsi="Times New Roman"/>
          <w:sz w:val="28"/>
          <w:szCs w:val="28"/>
        </w:rPr>
        <w:t>Ейский муниципальный район</w:t>
      </w:r>
    </w:p>
    <w:p w:rsidR="008D1055" w:rsidRPr="007B089F" w:rsidRDefault="008D1055" w:rsidP="008D10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7B089F">
        <w:rPr>
          <w:rFonts w:ascii="Times New Roman" w:hAnsi="Times New Roman"/>
          <w:sz w:val="28"/>
          <w:szCs w:val="28"/>
        </w:rPr>
        <w:t>Краснодарского края                                                                               Р.Ю. Бублик</w:t>
      </w:r>
    </w:p>
    <w:p w:rsidR="00BE7155" w:rsidRPr="007B089F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70AC1" w:rsidRPr="007B089F" w:rsidRDefault="00A70AC1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73B64" w:rsidRDefault="007B089F" w:rsidP="009C13FF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7B089F">
        <w:rPr>
          <w:rFonts w:ascii="Times New Roman" w:hAnsi="Times New Roman"/>
          <w:sz w:val="28"/>
          <w:szCs w:val="28"/>
        </w:rPr>
        <w:t>Председатель</w:t>
      </w:r>
      <w:r w:rsidR="00873B64">
        <w:rPr>
          <w:rFonts w:ascii="Times New Roman" w:hAnsi="Times New Roman"/>
          <w:sz w:val="28"/>
          <w:szCs w:val="28"/>
        </w:rPr>
        <w:t xml:space="preserve"> </w:t>
      </w:r>
      <w:r w:rsidR="009C13FF" w:rsidRPr="007B089F">
        <w:rPr>
          <w:rFonts w:ascii="Times New Roman" w:hAnsi="Times New Roman"/>
          <w:sz w:val="28"/>
          <w:szCs w:val="28"/>
        </w:rPr>
        <w:t xml:space="preserve">Совета муниципального </w:t>
      </w:r>
    </w:p>
    <w:p w:rsidR="009C13FF" w:rsidRPr="007B089F" w:rsidRDefault="00873B64" w:rsidP="009C13FF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C13FF" w:rsidRPr="007B089F">
        <w:rPr>
          <w:rFonts w:ascii="Times New Roman" w:hAnsi="Times New Roman"/>
          <w:sz w:val="28"/>
          <w:szCs w:val="28"/>
        </w:rPr>
        <w:t>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C13FF" w:rsidRPr="007B089F">
        <w:rPr>
          <w:rFonts w:ascii="Times New Roman" w:hAnsi="Times New Roman"/>
          <w:sz w:val="28"/>
          <w:szCs w:val="28"/>
        </w:rPr>
        <w:t xml:space="preserve">Ейский район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7B089F" w:rsidRPr="007B089F">
        <w:rPr>
          <w:rFonts w:ascii="Times New Roman" w:hAnsi="Times New Roman"/>
          <w:sz w:val="28"/>
          <w:szCs w:val="28"/>
        </w:rPr>
        <w:t xml:space="preserve">О.М. </w:t>
      </w:r>
      <w:proofErr w:type="spellStart"/>
      <w:r w:rsidR="007B089F" w:rsidRPr="007B089F">
        <w:rPr>
          <w:rFonts w:ascii="Times New Roman" w:hAnsi="Times New Roman"/>
          <w:sz w:val="28"/>
          <w:szCs w:val="28"/>
        </w:rPr>
        <w:t>Вяткин</w:t>
      </w:r>
      <w:proofErr w:type="spellEnd"/>
    </w:p>
    <w:p w:rsidR="002E3022" w:rsidRPr="007B089F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Pr="00F60D75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F60D75" w:rsidRPr="00F60D75" w:rsidRDefault="00F60D75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8D1055" w:rsidRDefault="008D1055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8D1055" w:rsidRDefault="008D1055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p w:rsidR="008D1055" w:rsidRPr="00F60D75" w:rsidRDefault="008D1055" w:rsidP="00BE7155">
      <w:pPr>
        <w:widowControl/>
        <w:ind w:firstLine="709"/>
        <w:jc w:val="center"/>
        <w:rPr>
          <w:rFonts w:ascii="Times New Roman" w:hAnsi="Times New Roman"/>
          <w:bCs/>
          <w:color w:val="0070C0"/>
          <w:sz w:val="24"/>
        </w:rPr>
      </w:pPr>
    </w:p>
    <w:sectPr w:rsidR="008D1055" w:rsidRPr="00F60D75" w:rsidSect="000F2DC7">
      <w:headerReference w:type="default" r:id="rId8"/>
      <w:footerReference w:type="even" r:id="rId9"/>
      <w:pgSz w:w="11906" w:h="16838"/>
      <w:pgMar w:top="956" w:right="567" w:bottom="1134" w:left="1701" w:header="425" w:footer="72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E0C" w:rsidRDefault="00093E0C">
      <w:r>
        <w:separator/>
      </w:r>
    </w:p>
  </w:endnote>
  <w:endnote w:type="continuationSeparator" w:id="0">
    <w:p w:rsidR="00093E0C" w:rsidRDefault="00093E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DE" w:rsidRDefault="00043F9C" w:rsidP="0066054E">
    <w:pPr>
      <w:pStyle w:val="af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309D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2309DE" w:rsidRDefault="002309D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E0C" w:rsidRDefault="00093E0C">
      <w:r>
        <w:separator/>
      </w:r>
    </w:p>
  </w:footnote>
  <w:footnote w:type="continuationSeparator" w:id="0">
    <w:p w:rsidR="00093E0C" w:rsidRDefault="00093E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9975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B5DCC" w:rsidRPr="00660C57" w:rsidRDefault="00043F9C">
        <w:pPr>
          <w:pStyle w:val="af5"/>
          <w:jc w:val="center"/>
          <w:rPr>
            <w:rFonts w:ascii="Times New Roman" w:hAnsi="Times New Roman" w:cs="Times New Roman"/>
          </w:rPr>
        </w:pPr>
        <w:r w:rsidRPr="00660C57">
          <w:rPr>
            <w:rFonts w:ascii="Times New Roman" w:hAnsi="Times New Roman" w:cs="Times New Roman"/>
          </w:rPr>
          <w:fldChar w:fldCharType="begin"/>
        </w:r>
        <w:r w:rsidR="00940DFC" w:rsidRPr="00660C57">
          <w:rPr>
            <w:rFonts w:ascii="Times New Roman" w:hAnsi="Times New Roman" w:cs="Times New Roman"/>
          </w:rPr>
          <w:instrText xml:space="preserve"> PAGE   \* MERGEFORMAT </w:instrText>
        </w:r>
        <w:r w:rsidRPr="00660C57">
          <w:rPr>
            <w:rFonts w:ascii="Times New Roman" w:hAnsi="Times New Roman" w:cs="Times New Roman"/>
          </w:rPr>
          <w:fldChar w:fldCharType="separate"/>
        </w:r>
        <w:r w:rsidR="000F2DC7">
          <w:rPr>
            <w:rFonts w:ascii="Times New Roman" w:hAnsi="Times New Roman" w:cs="Times New Roman"/>
            <w:noProof/>
          </w:rPr>
          <w:t>3</w:t>
        </w:r>
        <w:r w:rsidRPr="00660C57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B5DCC" w:rsidRPr="000F2DC7" w:rsidRDefault="005B5DCC">
    <w:pPr>
      <w:pStyle w:val="af5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68C225C"/>
    <w:multiLevelType w:val="hybridMultilevel"/>
    <w:tmpl w:val="BA88A3C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7EF45E5"/>
    <w:multiLevelType w:val="hybridMultilevel"/>
    <w:tmpl w:val="3A98245A"/>
    <w:lvl w:ilvl="0" w:tplc="02805F62">
      <w:start w:val="1"/>
      <w:numFmt w:val="decimal"/>
      <w:lvlText w:val="%1."/>
      <w:lvlJc w:val="left"/>
      <w:pPr>
        <w:ind w:left="2051" w:hanging="120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8F30F2E"/>
    <w:multiLevelType w:val="hybridMultilevel"/>
    <w:tmpl w:val="686C512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861686D"/>
    <w:multiLevelType w:val="hybridMultilevel"/>
    <w:tmpl w:val="DF44E5EC"/>
    <w:lvl w:ilvl="0" w:tplc="9B4E8B34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31F31"/>
    <w:rsid w:val="00000A95"/>
    <w:rsid w:val="00003312"/>
    <w:rsid w:val="000139AE"/>
    <w:rsid w:val="00014C3F"/>
    <w:rsid w:val="000329E4"/>
    <w:rsid w:val="00043F9C"/>
    <w:rsid w:val="000648D5"/>
    <w:rsid w:val="00066086"/>
    <w:rsid w:val="000670B9"/>
    <w:rsid w:val="000816E7"/>
    <w:rsid w:val="000835B6"/>
    <w:rsid w:val="00093791"/>
    <w:rsid w:val="00093E0C"/>
    <w:rsid w:val="00097E51"/>
    <w:rsid w:val="000B4229"/>
    <w:rsid w:val="000B53C8"/>
    <w:rsid w:val="000D057B"/>
    <w:rsid w:val="000E0501"/>
    <w:rsid w:val="000F2DC7"/>
    <w:rsid w:val="00116C58"/>
    <w:rsid w:val="00121DAB"/>
    <w:rsid w:val="00123370"/>
    <w:rsid w:val="00161FC8"/>
    <w:rsid w:val="0018591B"/>
    <w:rsid w:val="001A565A"/>
    <w:rsid w:val="001B0CEB"/>
    <w:rsid w:val="001C394D"/>
    <w:rsid w:val="00202657"/>
    <w:rsid w:val="0020492C"/>
    <w:rsid w:val="00226C78"/>
    <w:rsid w:val="002309DE"/>
    <w:rsid w:val="00237CFB"/>
    <w:rsid w:val="00250D32"/>
    <w:rsid w:val="00256857"/>
    <w:rsid w:val="00270097"/>
    <w:rsid w:val="002A2471"/>
    <w:rsid w:val="002B6411"/>
    <w:rsid w:val="002B7B38"/>
    <w:rsid w:val="002D6D94"/>
    <w:rsid w:val="002E27FE"/>
    <w:rsid w:val="002E3022"/>
    <w:rsid w:val="002F50B7"/>
    <w:rsid w:val="003045F7"/>
    <w:rsid w:val="00310A14"/>
    <w:rsid w:val="003230EE"/>
    <w:rsid w:val="003253EF"/>
    <w:rsid w:val="00345A47"/>
    <w:rsid w:val="003575E5"/>
    <w:rsid w:val="00373BC2"/>
    <w:rsid w:val="003A03E2"/>
    <w:rsid w:val="003A4B43"/>
    <w:rsid w:val="003B6661"/>
    <w:rsid w:val="003C79B4"/>
    <w:rsid w:val="003D7902"/>
    <w:rsid w:val="003E7B68"/>
    <w:rsid w:val="003F3750"/>
    <w:rsid w:val="0041343C"/>
    <w:rsid w:val="0041477F"/>
    <w:rsid w:val="00460674"/>
    <w:rsid w:val="0046306A"/>
    <w:rsid w:val="00466CA3"/>
    <w:rsid w:val="004C0D6B"/>
    <w:rsid w:val="004D002A"/>
    <w:rsid w:val="004E3F7D"/>
    <w:rsid w:val="004E6253"/>
    <w:rsid w:val="004F2B4B"/>
    <w:rsid w:val="00532BFA"/>
    <w:rsid w:val="00551FB3"/>
    <w:rsid w:val="00557409"/>
    <w:rsid w:val="00561EAB"/>
    <w:rsid w:val="0057449F"/>
    <w:rsid w:val="00594A48"/>
    <w:rsid w:val="00595D4D"/>
    <w:rsid w:val="005B1A34"/>
    <w:rsid w:val="005B5DCC"/>
    <w:rsid w:val="005C2C33"/>
    <w:rsid w:val="005E158B"/>
    <w:rsid w:val="005F12D3"/>
    <w:rsid w:val="006057D8"/>
    <w:rsid w:val="00606011"/>
    <w:rsid w:val="00614136"/>
    <w:rsid w:val="0061431E"/>
    <w:rsid w:val="006507EC"/>
    <w:rsid w:val="0066054E"/>
    <w:rsid w:val="00660C57"/>
    <w:rsid w:val="006A2A93"/>
    <w:rsid w:val="006A3E10"/>
    <w:rsid w:val="006B2CBE"/>
    <w:rsid w:val="006B407A"/>
    <w:rsid w:val="00706220"/>
    <w:rsid w:val="0071062A"/>
    <w:rsid w:val="00721291"/>
    <w:rsid w:val="00726133"/>
    <w:rsid w:val="00731F31"/>
    <w:rsid w:val="00743AA8"/>
    <w:rsid w:val="007636A6"/>
    <w:rsid w:val="007708C0"/>
    <w:rsid w:val="007769D6"/>
    <w:rsid w:val="007B089F"/>
    <w:rsid w:val="007E07D5"/>
    <w:rsid w:val="007E379D"/>
    <w:rsid w:val="007E4CEA"/>
    <w:rsid w:val="008002E5"/>
    <w:rsid w:val="00802934"/>
    <w:rsid w:val="00803462"/>
    <w:rsid w:val="008061E3"/>
    <w:rsid w:val="00807E79"/>
    <w:rsid w:val="008159F8"/>
    <w:rsid w:val="00827B94"/>
    <w:rsid w:val="00851F25"/>
    <w:rsid w:val="008529EC"/>
    <w:rsid w:val="0085628E"/>
    <w:rsid w:val="008631DB"/>
    <w:rsid w:val="008643C6"/>
    <w:rsid w:val="008713CF"/>
    <w:rsid w:val="00873B64"/>
    <w:rsid w:val="008C0EDC"/>
    <w:rsid w:val="008D1055"/>
    <w:rsid w:val="008D4F20"/>
    <w:rsid w:val="008F46C7"/>
    <w:rsid w:val="009053BD"/>
    <w:rsid w:val="00925F4F"/>
    <w:rsid w:val="00935C30"/>
    <w:rsid w:val="00940DFC"/>
    <w:rsid w:val="009418F2"/>
    <w:rsid w:val="00951D17"/>
    <w:rsid w:val="00956F7E"/>
    <w:rsid w:val="00974BAC"/>
    <w:rsid w:val="00997AF0"/>
    <w:rsid w:val="009C13FF"/>
    <w:rsid w:val="009C213C"/>
    <w:rsid w:val="009E671E"/>
    <w:rsid w:val="00A31A83"/>
    <w:rsid w:val="00A354C0"/>
    <w:rsid w:val="00A4516A"/>
    <w:rsid w:val="00A70AC1"/>
    <w:rsid w:val="00A81CF4"/>
    <w:rsid w:val="00AE0FBE"/>
    <w:rsid w:val="00B02925"/>
    <w:rsid w:val="00B06220"/>
    <w:rsid w:val="00B2318B"/>
    <w:rsid w:val="00B40BE5"/>
    <w:rsid w:val="00B5423E"/>
    <w:rsid w:val="00B55B39"/>
    <w:rsid w:val="00B63BC8"/>
    <w:rsid w:val="00B713B9"/>
    <w:rsid w:val="00B840A4"/>
    <w:rsid w:val="00B90F81"/>
    <w:rsid w:val="00BB0BEB"/>
    <w:rsid w:val="00BB7F0C"/>
    <w:rsid w:val="00BC4C6B"/>
    <w:rsid w:val="00BD474C"/>
    <w:rsid w:val="00BE06CC"/>
    <w:rsid w:val="00BE7155"/>
    <w:rsid w:val="00BE73C9"/>
    <w:rsid w:val="00BF2708"/>
    <w:rsid w:val="00C138C5"/>
    <w:rsid w:val="00C50DCE"/>
    <w:rsid w:val="00C5151F"/>
    <w:rsid w:val="00C51BBE"/>
    <w:rsid w:val="00C6183E"/>
    <w:rsid w:val="00C61C05"/>
    <w:rsid w:val="00C64788"/>
    <w:rsid w:val="00C755E2"/>
    <w:rsid w:val="00C826E2"/>
    <w:rsid w:val="00C87C51"/>
    <w:rsid w:val="00C9025B"/>
    <w:rsid w:val="00CA585A"/>
    <w:rsid w:val="00CB1BF4"/>
    <w:rsid w:val="00CC12E0"/>
    <w:rsid w:val="00D00750"/>
    <w:rsid w:val="00D01BBB"/>
    <w:rsid w:val="00D049CB"/>
    <w:rsid w:val="00D17523"/>
    <w:rsid w:val="00D3566E"/>
    <w:rsid w:val="00D41CF3"/>
    <w:rsid w:val="00D4385F"/>
    <w:rsid w:val="00D44823"/>
    <w:rsid w:val="00D72D32"/>
    <w:rsid w:val="00DA1554"/>
    <w:rsid w:val="00DA1966"/>
    <w:rsid w:val="00DA7105"/>
    <w:rsid w:val="00DB6A82"/>
    <w:rsid w:val="00DC4EC9"/>
    <w:rsid w:val="00DE44C2"/>
    <w:rsid w:val="00DE7F9F"/>
    <w:rsid w:val="00DF52CF"/>
    <w:rsid w:val="00E0752C"/>
    <w:rsid w:val="00E1289C"/>
    <w:rsid w:val="00E12E40"/>
    <w:rsid w:val="00E31485"/>
    <w:rsid w:val="00E31597"/>
    <w:rsid w:val="00E41DC5"/>
    <w:rsid w:val="00E43EA6"/>
    <w:rsid w:val="00E52944"/>
    <w:rsid w:val="00E70E95"/>
    <w:rsid w:val="00E76F8E"/>
    <w:rsid w:val="00E831D5"/>
    <w:rsid w:val="00E90640"/>
    <w:rsid w:val="00E9654A"/>
    <w:rsid w:val="00EC0AFB"/>
    <w:rsid w:val="00EE73DB"/>
    <w:rsid w:val="00EF47C2"/>
    <w:rsid w:val="00F17C99"/>
    <w:rsid w:val="00F23CE8"/>
    <w:rsid w:val="00F27698"/>
    <w:rsid w:val="00F31244"/>
    <w:rsid w:val="00F6087B"/>
    <w:rsid w:val="00F60D75"/>
    <w:rsid w:val="00F61896"/>
    <w:rsid w:val="00F939E3"/>
    <w:rsid w:val="00F95AF3"/>
    <w:rsid w:val="00FA1F48"/>
    <w:rsid w:val="00FA5F73"/>
    <w:rsid w:val="00FB0871"/>
    <w:rsid w:val="00FB172F"/>
    <w:rsid w:val="00FC04ED"/>
    <w:rsid w:val="00FD6B53"/>
    <w:rsid w:val="00FF212E"/>
    <w:rsid w:val="00FF6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A6764-5075-4369-A5EB-955E2A934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3</cp:revision>
  <cp:lastPrinted>2026-09-09T09:59:00Z</cp:lastPrinted>
  <dcterms:created xsi:type="dcterms:W3CDTF">2026-09-16T12:05:00Z</dcterms:created>
  <dcterms:modified xsi:type="dcterms:W3CDTF">2026-09-16T12:12:00Z</dcterms:modified>
</cp:coreProperties>
</file>